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492FBF" w:rsidRDefault="00055A61">
      <w:r>
        <w:rPr>
          <w:noProof/>
          <w:lang w:eastAsia="es-CO"/>
        </w:rPr>
        <w:pict>
          <v:shapetype id="_x0000_t202" coordsize="21600,21600" o:spt="202" path="m,l,21600r21600,l21600,xe">
            <v:stroke joinstyle="miter"/>
            <v:path gradientshapeok="t" o:connecttype="rect"/>
          </v:shapetype>
          <v:shape id="_x0000_s1096" type="#_x0000_t202" style="position:absolute;margin-left:285.8pt;margin-top:-18.4pt;width:374pt;height:77.35pt;z-index:251717632">
            <v:textbox style="mso-next-textbox:#_x0000_s1096">
              <w:txbxContent>
                <w:p w:rsidR="006E5002" w:rsidRPr="00B84BBB" w:rsidRDefault="00B84BBB">
                  <w:pPr>
                    <w:rPr>
                      <w:sz w:val="28"/>
                      <w:szCs w:val="28"/>
                    </w:rPr>
                  </w:pPr>
                  <w:r w:rsidRPr="00B84BBB">
                    <w:rPr>
                      <w:b/>
                      <w:sz w:val="28"/>
                      <w:szCs w:val="28"/>
                    </w:rPr>
                    <w:t>RAZONAMIENTO</w:t>
                  </w:r>
                  <w:r>
                    <w:rPr>
                      <w:b/>
                      <w:sz w:val="28"/>
                      <w:szCs w:val="28"/>
                    </w:rPr>
                    <w:t>:</w:t>
                  </w:r>
                  <w:r w:rsidRPr="00B84BBB">
                    <w:rPr>
                      <w:rFonts w:ascii="Arial" w:hAnsi="Arial" w:cs="Arial"/>
                      <w:b/>
                      <w:sz w:val="28"/>
                      <w:szCs w:val="28"/>
                    </w:rPr>
                    <w:t xml:space="preserve"> </w:t>
                  </w:r>
                  <w:r w:rsidRPr="00B84BBB">
                    <w:rPr>
                      <w:rFonts w:ascii="Arial" w:hAnsi="Arial" w:cs="Arial"/>
                      <w:sz w:val="28"/>
                      <w:szCs w:val="28"/>
                    </w:rPr>
                    <w:t>se centra en la manera en que una persona obtiene y establece la validez de una conclusión a partir de premisas explicitas.</w:t>
                  </w:r>
                  <w:r w:rsidRPr="00B84BBB">
                    <w:rPr>
                      <w:sz w:val="28"/>
                      <w:szCs w:val="28"/>
                    </w:rPr>
                    <w:t xml:space="preserve"> </w:t>
                  </w:r>
                </w:p>
              </w:txbxContent>
            </v:textbox>
          </v:shape>
        </w:pict>
      </w:r>
    </w:p>
    <w:p w:rsidR="00492FBF" w:rsidRDefault="00055A61">
      <w:r>
        <w:rPr>
          <w:noProof/>
          <w:lang w:eastAsia="es-CO"/>
        </w:rPr>
        <w:pict>
          <v:shapetype id="_x0000_t32" coordsize="21600,21600" o:spt="32" o:oned="t" path="m,l21600,21600e" filled="f">
            <v:path arrowok="t" fillok="f" o:connecttype="none"/>
            <o:lock v:ext="edit" shapetype="t"/>
          </v:shapetype>
          <v:shape id="_x0000_s1089" type="#_x0000_t32" style="position:absolute;margin-left:252.6pt;margin-top:1.25pt;width:0;height:421.25pt;z-index:251710464" o:connectortype="straight" strokecolor="#6f6" strokeweight="3pt"/>
        </w:pict>
      </w:r>
      <w:r>
        <w:rPr>
          <w:noProof/>
          <w:lang w:eastAsia="es-CO"/>
        </w:rPr>
        <w:pict>
          <v:shape id="_x0000_s1090" type="#_x0000_t32" style="position:absolute;margin-left:252.6pt;margin-top:1.25pt;width:33.25pt;height:0;z-index:251711488" o:connectortype="straight" strokecolor="#6ff" strokeweight="3pt">
            <v:stroke endarrow="block"/>
          </v:shape>
        </w:pict>
      </w:r>
      <w:r>
        <w:rPr>
          <w:noProof/>
          <w:lang w:eastAsia="es-CO"/>
        </w:rPr>
        <w:pict>
          <v:shape id="_x0000_s1092" type="#_x0000_t32" style="position:absolute;margin-left:252.55pt;margin-top:80.8pt;width:39.7pt;height:1.05pt;z-index:251713536" o:connectortype="straight" strokecolor="yellow" strokeweight="3pt">
            <v:stroke endarrow="block"/>
          </v:shape>
        </w:pict>
      </w:r>
      <w:r>
        <w:rPr>
          <w:noProof/>
          <w:lang w:eastAsia="es-CO"/>
        </w:rPr>
        <w:pict>
          <v:shape id="_x0000_s1097" type="#_x0000_t202" style="position:absolute;margin-left:292.3pt;margin-top:49.6pt;width:367.5pt;height:58.05pt;z-index:251718656">
            <v:textbox style="mso-next-textbox:#_x0000_s1097">
              <w:txbxContent>
                <w:p w:rsidR="006E5002" w:rsidRPr="005B3656" w:rsidRDefault="00B84BBB">
                  <w:pPr>
                    <w:rPr>
                      <w:rFonts w:ascii="Arial" w:hAnsi="Arial" w:cs="Arial"/>
                      <w:sz w:val="24"/>
                      <w:szCs w:val="24"/>
                    </w:rPr>
                  </w:pPr>
                  <w:r w:rsidRPr="00B84BBB">
                    <w:rPr>
                      <w:rFonts w:ascii="Arial" w:hAnsi="Arial" w:cs="Arial"/>
                      <w:b/>
                      <w:sz w:val="24"/>
                      <w:szCs w:val="24"/>
                    </w:rPr>
                    <w:t>RAZONAMIENTO</w:t>
                  </w:r>
                  <w:r w:rsidRPr="005B3656">
                    <w:rPr>
                      <w:rFonts w:ascii="Arial" w:hAnsi="Arial" w:cs="Arial"/>
                      <w:b/>
                      <w:sz w:val="24"/>
                      <w:szCs w:val="24"/>
                    </w:rPr>
                    <w:t xml:space="preserve"> DEDUCTIVO</w:t>
                  </w:r>
                  <w:r w:rsidRPr="00B84BBB">
                    <w:rPr>
                      <w:rFonts w:ascii="Arial" w:hAnsi="Arial" w:cs="Arial"/>
                      <w:b/>
                      <w:sz w:val="24"/>
                      <w:szCs w:val="24"/>
                    </w:rPr>
                    <w:t>:</w:t>
                  </w:r>
                  <w:r w:rsidR="005B3656">
                    <w:rPr>
                      <w:rFonts w:ascii="Arial" w:hAnsi="Arial" w:cs="Arial"/>
                      <w:b/>
                      <w:sz w:val="24"/>
                      <w:szCs w:val="24"/>
                    </w:rPr>
                    <w:t xml:space="preserve"> </w:t>
                  </w:r>
                  <w:r w:rsidR="005B3656" w:rsidRPr="005B3656">
                    <w:rPr>
                      <w:rFonts w:ascii="Arial" w:hAnsi="Arial" w:cs="Arial"/>
                      <w:sz w:val="24"/>
                      <w:szCs w:val="24"/>
                    </w:rPr>
                    <w:t>sistema de reglas de la lógica formal se aplica a lo que se conoce como razonamiento deductivo.</w:t>
                  </w:r>
                  <w:r w:rsidRPr="005B3656">
                    <w:rPr>
                      <w:rFonts w:ascii="Arial" w:hAnsi="Arial" w:cs="Arial"/>
                      <w:sz w:val="24"/>
                      <w:szCs w:val="24"/>
                    </w:rPr>
                    <w:t xml:space="preserve"> </w:t>
                  </w:r>
                </w:p>
              </w:txbxContent>
            </v:textbox>
          </v:shape>
        </w:pict>
      </w:r>
      <w:r>
        <w:rPr>
          <w:noProof/>
          <w:lang w:eastAsia="es-CO"/>
        </w:rPr>
        <w:pict>
          <v:shape id="_x0000_s1101" type="#_x0000_t202" style="position:absolute;margin-left:292.3pt;margin-top:385.95pt;width:367.55pt;height:60.2pt;z-index:251722752">
            <v:textbox style="mso-next-textbox:#_x0000_s1101">
              <w:txbxContent>
                <w:p w:rsidR="006E5002" w:rsidRPr="00412C7E" w:rsidRDefault="00412C7E">
                  <w:pPr>
                    <w:rPr>
                      <w:rFonts w:ascii="Arial" w:hAnsi="Arial" w:cs="Arial"/>
                      <w:sz w:val="24"/>
                      <w:szCs w:val="24"/>
                    </w:rPr>
                  </w:pPr>
                  <w:r w:rsidRPr="00412C7E">
                    <w:rPr>
                      <w:rFonts w:ascii="Arial" w:hAnsi="Arial" w:cs="Arial"/>
                      <w:b/>
                      <w:sz w:val="24"/>
                      <w:szCs w:val="24"/>
                    </w:rPr>
                    <w:t>REPRESENTATIVIDAD:</w:t>
                  </w:r>
                  <w:r>
                    <w:rPr>
                      <w:rFonts w:ascii="Arial" w:hAnsi="Arial" w:cs="Arial"/>
                      <w:b/>
                      <w:sz w:val="24"/>
                      <w:szCs w:val="24"/>
                    </w:rPr>
                    <w:t xml:space="preserve"> </w:t>
                  </w:r>
                  <w:r>
                    <w:rPr>
                      <w:rFonts w:ascii="Arial" w:hAnsi="Arial" w:cs="Arial"/>
                      <w:sz w:val="24"/>
                      <w:szCs w:val="24"/>
                    </w:rPr>
                    <w:t xml:space="preserve">la heurística de representatividad es un proceso hipotético de toma de decisiones basado en la semejanza de una situación presente con situaciones anteriores. </w:t>
                  </w:r>
                </w:p>
              </w:txbxContent>
            </v:textbox>
          </v:shape>
        </w:pict>
      </w:r>
      <w:r>
        <w:rPr>
          <w:noProof/>
          <w:lang w:eastAsia="es-CO"/>
        </w:rPr>
        <w:pict>
          <v:shape id="_x0000_s1091" type="#_x0000_t32" style="position:absolute;margin-left:252.6pt;margin-top:422.5pt;width:39.7pt;height:.05pt;z-index:251712512" o:connectortype="straight" strokecolor="#f60" strokeweight="3pt">
            <v:stroke endarrow="block"/>
          </v:shape>
        </w:pict>
      </w:r>
      <w:r>
        <w:rPr>
          <w:noProof/>
          <w:lang w:eastAsia="es-CO"/>
        </w:rPr>
        <w:pict>
          <v:shape id="_x0000_s1095" type="#_x0000_t32" style="position:absolute;margin-left:252.6pt;margin-top:339.75pt;width:39.7pt;height:0;z-index:251716608" o:connectortype="straight" strokecolor="#6ff" strokeweight="3pt">
            <v:stroke endarrow="block"/>
          </v:shape>
        </w:pict>
      </w:r>
      <w:r>
        <w:rPr>
          <w:noProof/>
          <w:lang w:eastAsia="es-CO"/>
        </w:rPr>
        <w:pict>
          <v:shape id="_x0000_s1100" type="#_x0000_t202" style="position:absolute;margin-left:292.3pt;margin-top:284.95pt;width:367.5pt;height:87.05pt;z-index:251721728">
            <v:textbox style="mso-next-textbox:#_x0000_s1100">
              <w:txbxContent>
                <w:p w:rsidR="006E5002" w:rsidRPr="00671F1A" w:rsidRDefault="00671F1A">
                  <w:pPr>
                    <w:rPr>
                      <w:rFonts w:ascii="Arial" w:hAnsi="Arial" w:cs="Arial"/>
                      <w:sz w:val="24"/>
                      <w:szCs w:val="24"/>
                    </w:rPr>
                  </w:pPr>
                  <w:r w:rsidRPr="00671F1A">
                    <w:rPr>
                      <w:rFonts w:ascii="Arial" w:hAnsi="Arial" w:cs="Arial"/>
                      <w:b/>
                      <w:sz w:val="24"/>
                      <w:szCs w:val="24"/>
                    </w:rPr>
                    <w:t xml:space="preserve">RAZONAMIENTO INDUCTIVO: </w:t>
                  </w:r>
                  <w:r>
                    <w:rPr>
                      <w:rFonts w:ascii="Arial" w:hAnsi="Arial" w:cs="Arial"/>
                      <w:sz w:val="24"/>
                      <w:szCs w:val="24"/>
                    </w:rPr>
                    <w:t xml:space="preserve">las decisiones que tomamos en la vida cotidiana se basan rara vez en un razonamiento deductivo porque los sucesos acerca de los cuales tomamos estas decisiones se presentan  muy pocas veces en forma de silogismo.  </w:t>
                  </w:r>
                </w:p>
              </w:txbxContent>
            </v:textbox>
          </v:shape>
        </w:pict>
      </w:r>
      <w:r>
        <w:rPr>
          <w:noProof/>
          <w:lang w:eastAsia="es-CO"/>
        </w:rPr>
        <w:pict>
          <v:shape id="_x0000_s1099" type="#_x0000_t202" style="position:absolute;margin-left:292.25pt;margin-top:221.55pt;width:367.5pt;height:46.2pt;z-index:251720704">
            <v:textbox style="mso-next-textbox:#_x0000_s1099">
              <w:txbxContent>
                <w:p w:rsidR="006E5002" w:rsidRPr="00671F1A" w:rsidRDefault="00D301C2">
                  <w:pPr>
                    <w:rPr>
                      <w:rFonts w:ascii="Arial" w:hAnsi="Arial" w:cs="Arial"/>
                      <w:sz w:val="24"/>
                      <w:szCs w:val="24"/>
                    </w:rPr>
                  </w:pPr>
                  <w:r w:rsidRPr="00D301C2">
                    <w:rPr>
                      <w:rFonts w:ascii="Arial" w:hAnsi="Arial" w:cs="Arial"/>
                      <w:b/>
                      <w:sz w:val="24"/>
                      <w:szCs w:val="24"/>
                    </w:rPr>
                    <w:t>RAZONAMIENTO CONDICIONAL:</w:t>
                  </w:r>
                  <w:r>
                    <w:rPr>
                      <w:rFonts w:ascii="Arial" w:hAnsi="Arial" w:cs="Arial"/>
                      <w:b/>
                      <w:sz w:val="24"/>
                      <w:szCs w:val="24"/>
                    </w:rPr>
                    <w:t xml:space="preserve"> </w:t>
                  </w:r>
                  <w:r w:rsidRPr="00671F1A">
                    <w:rPr>
                      <w:rFonts w:ascii="Arial" w:hAnsi="Arial" w:cs="Arial"/>
                      <w:sz w:val="24"/>
                      <w:szCs w:val="24"/>
                    </w:rPr>
                    <w:t xml:space="preserve">se centra en las </w:t>
                  </w:r>
                  <w:r w:rsidR="00671F1A" w:rsidRPr="00671F1A">
                    <w:rPr>
                      <w:rFonts w:ascii="Arial" w:hAnsi="Arial" w:cs="Arial"/>
                      <w:sz w:val="24"/>
                      <w:szCs w:val="24"/>
                    </w:rPr>
                    <w:t>contribuciones relativas de la lógica y las experiencias previas.</w:t>
                  </w:r>
                </w:p>
              </w:txbxContent>
            </v:textbox>
          </v:shape>
        </w:pict>
      </w:r>
      <w:r>
        <w:rPr>
          <w:noProof/>
          <w:lang w:eastAsia="es-CO"/>
        </w:rPr>
        <w:pict>
          <v:shape id="_x0000_s1094" type="#_x0000_t32" style="position:absolute;margin-left:252.6pt;margin-top:247.35pt;width:39.7pt;height:0;z-index:251715584" o:connectortype="straight" strokecolor="#39f" strokeweight="3pt">
            <v:stroke endarrow="block"/>
          </v:shape>
        </w:pict>
      </w:r>
      <w:r w:rsidR="00FE533F">
        <w:rPr>
          <w:noProof/>
          <w:lang w:eastAsia="es-CO"/>
        </w:rPr>
        <w:pict>
          <v:shape id="_x0000_s1098" type="#_x0000_t202" style="position:absolute;margin-left:292.3pt;margin-top:127pt;width:367.5pt;height:75.2pt;z-index:251719680">
            <v:textbox style="mso-next-textbox:#_x0000_s1098">
              <w:txbxContent>
                <w:p w:rsidR="006E5002" w:rsidRPr="005B3656" w:rsidRDefault="005B3656">
                  <w:pPr>
                    <w:rPr>
                      <w:rFonts w:ascii="Arial" w:hAnsi="Arial" w:cs="Arial"/>
                      <w:b/>
                      <w:sz w:val="24"/>
                      <w:szCs w:val="24"/>
                    </w:rPr>
                  </w:pPr>
                  <w:r w:rsidRPr="005B3656">
                    <w:rPr>
                      <w:rFonts w:ascii="Arial" w:hAnsi="Arial" w:cs="Arial"/>
                      <w:b/>
                      <w:sz w:val="24"/>
                      <w:szCs w:val="24"/>
                    </w:rPr>
                    <w:t xml:space="preserve">RAZONAMIENTO SILOGÍSTICO: </w:t>
                  </w:r>
                  <w:r w:rsidR="00D301C2" w:rsidRPr="00D301C2">
                    <w:rPr>
                      <w:rFonts w:ascii="Arial" w:hAnsi="Arial" w:cs="Arial"/>
                      <w:sz w:val="24"/>
                      <w:szCs w:val="24"/>
                    </w:rPr>
                    <w:t>sabemos desde hace mucho que el juicio de una persona sobre la validez de un silogismo recibe la influencia de sus experiencias</w:t>
                  </w:r>
                  <w:r w:rsidR="00D301C2">
                    <w:rPr>
                      <w:rFonts w:ascii="Arial" w:hAnsi="Arial" w:cs="Arial"/>
                      <w:b/>
                      <w:sz w:val="24"/>
                      <w:szCs w:val="24"/>
                    </w:rPr>
                    <w:t>.</w:t>
                  </w:r>
                </w:p>
              </w:txbxContent>
            </v:textbox>
          </v:shape>
        </w:pict>
      </w:r>
      <w:r w:rsidR="00FE533F">
        <w:rPr>
          <w:noProof/>
          <w:lang w:eastAsia="es-CO"/>
        </w:rPr>
        <w:pict>
          <v:shape id="_x0000_s1093" type="#_x0000_t32" style="position:absolute;margin-left:252.6pt;margin-top:157.1pt;width:39.7pt;height:0;z-index:251714560" o:connectortype="straight" strokecolor="#7030a0" strokeweight="3pt">
            <v:stroke endarrow="block"/>
          </v:shape>
        </w:pict>
      </w:r>
      <w:r w:rsidR="00FE533F" w:rsidRPr="00D44421">
        <w:rPr>
          <w:noProof/>
          <w:color w:val="FF0000"/>
          <w:lang w:eastAsia="es-CO"/>
        </w:rPr>
        <w:pict>
          <v:shape id="_x0000_s1088" type="#_x0000_t32" style="position:absolute;margin-left:204.2pt;margin-top:177.5pt;width:48.35pt;height:0;z-index:251709440" o:connectortype="straight" strokecolor="#f06" strokeweight="3pt"/>
        </w:pict>
      </w:r>
      <w:r w:rsidR="00FE533F">
        <w:rPr>
          <w:noProof/>
          <w:lang w:eastAsia="es-CO"/>
        </w:rPr>
        <w:pict>
          <v:shape id="_x0000_s1086" type="#_x0000_t202" style="position:absolute;margin-left:6.45pt;margin-top:95.85pt;width:197.75pt;height:180.55pt;z-index:251708416" fillcolor="#b2a1c7 [1943]" strokecolor="#8064a2 [3207]" strokeweight="1pt">
            <v:fill color2="#8064a2 [3207]" focus="50%" type="gradient"/>
            <v:shadow on="t" type="perspective" color="#3f3151 [1607]" offset="1pt" offset2="-3pt"/>
            <v:textbox style="mso-next-textbox:#_x0000_s1086">
              <w:txbxContent>
                <w:p w:rsidR="0066223C" w:rsidRPr="006E5002" w:rsidRDefault="0066223C" w:rsidP="0066223C">
                  <w:pPr>
                    <w:jc w:val="center"/>
                    <w:rPr>
                      <w:rFonts w:ascii="Tempus Sans ITC" w:hAnsi="Tempus Sans ITC" w:cs="Arial"/>
                      <w:b/>
                      <w:color w:val="66FFFF"/>
                      <w:sz w:val="44"/>
                      <w:szCs w:val="44"/>
                    </w:rPr>
                  </w:pPr>
                  <w:r w:rsidRPr="006E5002">
                    <w:rPr>
                      <w:rFonts w:ascii="Tempus Sans ITC" w:hAnsi="Tempus Sans ITC" w:cs="Arial"/>
                      <w:b/>
                      <w:color w:val="66FFFF"/>
                      <w:sz w:val="44"/>
                      <w:szCs w:val="44"/>
                    </w:rPr>
                    <w:t xml:space="preserve">RAZONAMIENTO Y </w:t>
                  </w:r>
                </w:p>
                <w:p w:rsidR="0066223C" w:rsidRPr="006E5002" w:rsidRDefault="0066223C" w:rsidP="0066223C">
                  <w:pPr>
                    <w:jc w:val="center"/>
                    <w:rPr>
                      <w:rFonts w:ascii="Tempus Sans ITC" w:hAnsi="Tempus Sans ITC" w:cs="Arial"/>
                      <w:b/>
                      <w:color w:val="66FFFF"/>
                      <w:sz w:val="44"/>
                      <w:szCs w:val="44"/>
                    </w:rPr>
                  </w:pPr>
                  <w:r w:rsidRPr="006E5002">
                    <w:rPr>
                      <w:rFonts w:ascii="Tempus Sans ITC" w:hAnsi="Tempus Sans ITC" w:cs="Arial"/>
                      <w:b/>
                      <w:color w:val="66FFFF"/>
                      <w:sz w:val="44"/>
                      <w:szCs w:val="44"/>
                    </w:rPr>
                    <w:t xml:space="preserve">RESOLUCIÓN DE </w:t>
                  </w:r>
                </w:p>
                <w:p w:rsidR="0066223C" w:rsidRPr="006E5002" w:rsidRDefault="0066223C" w:rsidP="0066223C">
                  <w:pPr>
                    <w:jc w:val="center"/>
                    <w:rPr>
                      <w:rFonts w:ascii="Tempus Sans ITC" w:hAnsi="Tempus Sans ITC" w:cs="Arial"/>
                      <w:b/>
                      <w:sz w:val="44"/>
                      <w:szCs w:val="44"/>
                    </w:rPr>
                  </w:pPr>
                  <w:r w:rsidRPr="006E5002">
                    <w:rPr>
                      <w:rFonts w:ascii="Tempus Sans ITC" w:hAnsi="Tempus Sans ITC" w:cs="Arial"/>
                      <w:b/>
                      <w:color w:val="66FFFF"/>
                      <w:sz w:val="44"/>
                      <w:szCs w:val="44"/>
                    </w:rPr>
                    <w:t>PROBLEMAS</w:t>
                  </w:r>
                </w:p>
              </w:txbxContent>
            </v:textbox>
          </v:shape>
        </w:pict>
      </w:r>
      <w:r w:rsidR="00492FBF">
        <w:br w:type="page"/>
      </w:r>
    </w:p>
    <w:p w:rsidR="00492FBF" w:rsidRDefault="00492FBF"/>
    <w:p w:rsidR="007A408F" w:rsidRDefault="007A408F"/>
    <w:p w:rsidR="0048622B" w:rsidRDefault="0048622B"/>
    <w:p w:rsidR="0048622B" w:rsidRDefault="00FE533F">
      <w:r>
        <w:rPr>
          <w:noProof/>
          <w:lang w:eastAsia="es-CO"/>
        </w:rPr>
        <w:pict>
          <v:shape id="_x0000_s1049" type="#_x0000_t202" style="position:absolute;margin-left:479.35pt;margin-top:328.65pt;width:164.45pt;height:90.2pt;z-index:251681792" fillcolor="#6ff">
            <v:textbox style="mso-next-textbox:#_x0000_s1049">
              <w:txbxContent>
                <w:p w:rsidR="000A025D" w:rsidRPr="0048622B" w:rsidRDefault="0048622B" w:rsidP="0048622B">
                  <w:pPr>
                    <w:jc w:val="center"/>
                    <w:rPr>
                      <w:rFonts w:ascii="Arial" w:hAnsi="Arial" w:cs="Arial"/>
                      <w:sz w:val="24"/>
                      <w:szCs w:val="24"/>
                    </w:rPr>
                  </w:pPr>
                  <w:r w:rsidRPr="007C7DE2">
                    <w:rPr>
                      <w:rFonts w:ascii="Arial" w:hAnsi="Arial" w:cs="Arial"/>
                      <w:sz w:val="24"/>
                      <w:szCs w:val="24"/>
                      <w:highlight w:val="cyan"/>
                    </w:rPr>
                    <w:t>Miedos directamente relacionados con el trauma, o miedos de apariencia mundana, como el miedo a la oscuridad.</w:t>
                  </w:r>
                </w:p>
              </w:txbxContent>
            </v:textbox>
          </v:shape>
        </w:pict>
      </w:r>
      <w:r>
        <w:rPr>
          <w:noProof/>
          <w:lang w:eastAsia="es-CO"/>
        </w:rPr>
        <w:pict>
          <v:shape id="_x0000_s1047" type="#_x0000_t202" style="position:absolute;margin-left:277.3pt;margin-top:328.65pt;width:139.7pt;height:90.2pt;z-index:251679744" fillcolor="#6ff">
            <v:textbox style="mso-next-textbox:#_x0000_s1047">
              <w:txbxContent>
                <w:p w:rsidR="000A025D" w:rsidRPr="0048622B" w:rsidRDefault="0048622B" w:rsidP="0048622B">
                  <w:pPr>
                    <w:jc w:val="center"/>
                    <w:rPr>
                      <w:rFonts w:ascii="Arial" w:hAnsi="Arial" w:cs="Arial"/>
                      <w:sz w:val="24"/>
                      <w:szCs w:val="24"/>
                    </w:rPr>
                  </w:pPr>
                  <w:r w:rsidRPr="007C7DE2">
                    <w:rPr>
                      <w:rFonts w:ascii="Arial" w:hAnsi="Arial" w:cs="Arial"/>
                      <w:sz w:val="24"/>
                      <w:szCs w:val="24"/>
                      <w:highlight w:val="cyan"/>
                    </w:rPr>
                    <w:t>Conductas sexuales abusivas hacia otros niños y otros comportamientos sexuales inapropiados.</w:t>
                  </w:r>
                </w:p>
              </w:txbxContent>
            </v:textbox>
          </v:shape>
        </w:pict>
      </w:r>
      <w:r>
        <w:rPr>
          <w:noProof/>
          <w:lang w:eastAsia="es-CO"/>
        </w:rPr>
        <w:pict>
          <v:shape id="_x0000_s1028" type="#_x0000_t202" style="position:absolute;margin-left:242.95pt;margin-top:64.3pt;width:208.45pt;height:39.75pt;z-index:251660288" fillcolor="#8064a2 [3207]" strokecolor="#f2f2f2 [3041]" strokeweight="1pt">
            <v:fill color2="#3f3151 [1607]" angle="-135" focus="100%" type="gradient"/>
            <v:shadow on="t" type="perspective" color="#ccc0d9 [1303]" opacity=".5" origin=",.5" offset="0,0" matrix=",-56756f,,.5"/>
            <v:textbox style="mso-next-textbox:#_x0000_s1028">
              <w:txbxContent>
                <w:p w:rsidR="005F2479" w:rsidRPr="007C7DE2" w:rsidRDefault="004E7907" w:rsidP="005F2479">
                  <w:pPr>
                    <w:jc w:val="center"/>
                    <w:rPr>
                      <w:rFonts w:ascii="Arial" w:hAnsi="Arial" w:cs="Arial"/>
                      <w:b/>
                      <w:color w:val="FF3399"/>
                      <w:sz w:val="24"/>
                      <w:szCs w:val="24"/>
                    </w:rPr>
                  </w:pPr>
                  <w:r w:rsidRPr="007C7DE2">
                    <w:rPr>
                      <w:rFonts w:ascii="Arial" w:hAnsi="Arial" w:cs="Arial"/>
                      <w:b/>
                      <w:color w:val="FF3399"/>
                      <w:sz w:val="24"/>
                      <w:szCs w:val="24"/>
                    </w:rPr>
                    <w:t>PSTD: SINDROME DE ESTRÉS POST-TRAUMATICO</w:t>
                  </w:r>
                </w:p>
              </w:txbxContent>
            </v:textbox>
          </v:shape>
        </w:pict>
      </w:r>
      <w:r>
        <w:rPr>
          <w:noProof/>
          <w:lang w:eastAsia="es-CO"/>
        </w:rPr>
        <w:pict>
          <v:shape id="_x0000_s1037" type="#_x0000_t202" style="position:absolute;margin-left:93.55pt;margin-top:142.75pt;width:238.55pt;height:41.9pt;z-index:251669504" fillcolor="#6ff">
            <v:textbox style="mso-next-textbox:#_x0000_s1037">
              <w:txbxContent>
                <w:p w:rsidR="004E7907" w:rsidRPr="0048622B" w:rsidRDefault="004E7907" w:rsidP="009134D5">
                  <w:pPr>
                    <w:jc w:val="center"/>
                    <w:rPr>
                      <w:rFonts w:ascii="Arial" w:hAnsi="Arial" w:cs="Arial"/>
                      <w:sz w:val="24"/>
                      <w:szCs w:val="24"/>
                    </w:rPr>
                  </w:pPr>
                  <w:r w:rsidRPr="007C7DE2">
                    <w:rPr>
                      <w:rFonts w:ascii="Arial" w:hAnsi="Arial" w:cs="Arial"/>
                      <w:sz w:val="24"/>
                      <w:szCs w:val="24"/>
                      <w:highlight w:val="cyan"/>
                    </w:rPr>
                    <w:t>Enfermedad de alta prevalencia, curso crónico y niveles elevados</w:t>
                  </w:r>
                  <w:r w:rsidRPr="0048622B">
                    <w:rPr>
                      <w:rFonts w:ascii="Arial" w:hAnsi="Arial" w:cs="Arial"/>
                      <w:sz w:val="24"/>
                      <w:szCs w:val="24"/>
                    </w:rPr>
                    <w:t xml:space="preserve"> </w:t>
                  </w:r>
                  <w:r w:rsidRPr="007C7DE2">
                    <w:rPr>
                      <w:rFonts w:ascii="Arial" w:hAnsi="Arial" w:cs="Arial"/>
                      <w:sz w:val="24"/>
                      <w:szCs w:val="24"/>
                      <w:highlight w:val="cyan"/>
                    </w:rPr>
                    <w:t>de morbilidad</w:t>
                  </w:r>
                  <w:r w:rsidR="0048622B">
                    <w:rPr>
                      <w:rFonts w:ascii="Arial" w:hAnsi="Arial" w:cs="Arial"/>
                      <w:sz w:val="24"/>
                      <w:szCs w:val="24"/>
                    </w:rPr>
                    <w:t>.</w:t>
                  </w:r>
                </w:p>
              </w:txbxContent>
            </v:textbox>
          </v:shape>
        </w:pict>
      </w:r>
      <w:r>
        <w:rPr>
          <w:noProof/>
          <w:lang w:eastAsia="es-CO"/>
        </w:rPr>
        <w:pict>
          <v:shape id="_x0000_s1039" type="#_x0000_t202" style="position:absolute;margin-left:242.95pt;margin-top:212.6pt;width:200.9pt;height:23.65pt;z-index:251671552" fillcolor="#8064a2 [3207]" strokecolor="#f2f2f2 [3041]" strokeweight="1pt">
            <v:fill color2="#3f3151 [1607]" angle="-135" focus="100%" type="gradient"/>
            <v:shadow on="t" type="perspective" color="#ccc0d9 [1303]" opacity=".5" origin=",.5" offset="0,0" matrix=",-56756f,,.5"/>
            <v:textbox style="mso-next-textbox:#_x0000_s1039">
              <w:txbxContent>
                <w:p w:rsidR="005F2479" w:rsidRPr="007C7DE2" w:rsidRDefault="004E7907" w:rsidP="005F2479">
                  <w:pPr>
                    <w:jc w:val="center"/>
                    <w:rPr>
                      <w:rFonts w:ascii="Arial" w:hAnsi="Arial" w:cs="Arial"/>
                      <w:b/>
                      <w:color w:val="FF3399"/>
                      <w:sz w:val="28"/>
                      <w:szCs w:val="28"/>
                    </w:rPr>
                  </w:pPr>
                  <w:r w:rsidRPr="007C7DE2">
                    <w:rPr>
                      <w:rFonts w:ascii="Arial" w:hAnsi="Arial" w:cs="Arial"/>
                      <w:b/>
                      <w:color w:val="FF3399"/>
                      <w:sz w:val="24"/>
                      <w:szCs w:val="24"/>
                    </w:rPr>
                    <w:t>CRITERIOS DE DIAGNÓSTICOS</w:t>
                  </w:r>
                </w:p>
              </w:txbxContent>
            </v:textbox>
          </v:shape>
        </w:pict>
      </w:r>
      <w:r>
        <w:rPr>
          <w:noProof/>
          <w:lang w:eastAsia="es-CO"/>
        </w:rPr>
        <w:pict>
          <v:shape id="_x0000_s1034" type="#_x0000_t202" style="position:absolute;margin-left:511.6pt;margin-top:284.6pt;width:75.25pt;height:21.45pt;z-index:251666432" fillcolor="#8064a2 [3207]" strokecolor="#f2f2f2 [3041]" strokeweight="1pt">
            <v:fill color2="#3f3151 [1607]" angle="-135" focus="100%" type="gradient"/>
            <v:shadow on="t" type="perspective" color="#ccc0d9 [1303]" opacity=".5" origin=",.5" offset="0,0" matrix=",-56756f,,.5"/>
            <v:textbox style="mso-next-textbox:#_x0000_s1034">
              <w:txbxContent>
                <w:p w:rsidR="005F2479" w:rsidRPr="007C7DE2" w:rsidRDefault="009134D5">
                  <w:pPr>
                    <w:rPr>
                      <w:rFonts w:ascii="Arial" w:hAnsi="Arial" w:cs="Arial"/>
                      <w:b/>
                      <w:color w:val="FF3399"/>
                      <w:sz w:val="24"/>
                      <w:szCs w:val="24"/>
                    </w:rPr>
                  </w:pPr>
                  <w:r w:rsidRPr="007C7DE2">
                    <w:rPr>
                      <w:rFonts w:ascii="Arial" w:hAnsi="Arial" w:cs="Arial"/>
                      <w:b/>
                      <w:color w:val="FF3399"/>
                      <w:sz w:val="24"/>
                      <w:szCs w:val="24"/>
                    </w:rPr>
                    <w:t>EVASIÓN</w:t>
                  </w:r>
                </w:p>
              </w:txbxContent>
            </v:textbox>
          </v:shape>
        </w:pict>
      </w:r>
      <w:r>
        <w:rPr>
          <w:noProof/>
          <w:lang w:eastAsia="es-CO"/>
        </w:rPr>
        <w:pict>
          <v:shape id="_x0000_s1036" type="#_x0000_t202" style="position:absolute;margin-left:267.65pt;margin-top:279.25pt;width:154.7pt;height:26.8pt;z-index:251668480" fillcolor="#8064a2 [3207]" strokecolor="#f2f2f2 [3041]" strokeweight="1pt">
            <v:fill color2="#3f3151 [1607]" angle="-135" focus="100%" type="gradient"/>
            <v:shadow on="t" type="perspective" color="#ccc0d9 [1303]" opacity=".5" origin=",.5" offset="0,0" matrix=",-56756f,,.5"/>
            <v:textbox style="mso-next-textbox:#_x0000_s1036">
              <w:txbxContent>
                <w:p w:rsidR="005F2479" w:rsidRPr="007C7DE2" w:rsidRDefault="009134D5" w:rsidP="009134D5">
                  <w:pPr>
                    <w:jc w:val="center"/>
                    <w:rPr>
                      <w:rFonts w:ascii="Arial" w:hAnsi="Arial" w:cs="Arial"/>
                      <w:b/>
                      <w:color w:val="FF3399"/>
                      <w:sz w:val="24"/>
                      <w:szCs w:val="24"/>
                    </w:rPr>
                  </w:pPr>
                  <w:r w:rsidRPr="007C7DE2">
                    <w:rPr>
                      <w:rFonts w:ascii="Arial" w:hAnsi="Arial" w:cs="Arial"/>
                      <w:b/>
                      <w:color w:val="FF3399"/>
                      <w:sz w:val="24"/>
                      <w:szCs w:val="24"/>
                    </w:rPr>
                    <w:t>RE-EXPERVIGILANCIA</w:t>
                  </w:r>
                </w:p>
              </w:txbxContent>
            </v:textbox>
          </v:shape>
        </w:pict>
      </w:r>
      <w:r>
        <w:rPr>
          <w:noProof/>
          <w:lang w:eastAsia="es-CO"/>
        </w:rPr>
        <w:pict>
          <v:shape id="_x0000_s1035" type="#_x0000_t202" style="position:absolute;margin-left:78.5pt;margin-top:284.6pt;width:123.6pt;height:21.45pt;z-index:251667456" fillcolor="#8064a2 [3207]" strokecolor="#f2f2f2 [3041]" strokeweight="1pt">
            <v:fill color2="#3f3151 [1607]" angle="-135" focus="100%" type="gradient"/>
            <v:shadow on="t" type="perspective" color="#ccc0d9 [1303]" opacity=".5" origin=",.5" offset="0,0" matrix=",-56756f,,.5"/>
            <v:textbox style="mso-next-textbox:#_x0000_s1035">
              <w:txbxContent>
                <w:p w:rsidR="005F2479" w:rsidRPr="007C7DE2" w:rsidRDefault="009134D5">
                  <w:pPr>
                    <w:rPr>
                      <w:rFonts w:ascii="Arial" w:hAnsi="Arial" w:cs="Arial"/>
                      <w:b/>
                      <w:color w:val="FF3399"/>
                    </w:rPr>
                  </w:pPr>
                  <w:r w:rsidRPr="007C7DE2">
                    <w:rPr>
                      <w:rFonts w:ascii="Arial" w:hAnsi="Arial" w:cs="Arial"/>
                      <w:b/>
                      <w:color w:val="FF3399"/>
                      <w:sz w:val="24"/>
                      <w:szCs w:val="24"/>
                    </w:rPr>
                    <w:t>HIPERVIGILANCIO</w:t>
                  </w:r>
                </w:p>
              </w:txbxContent>
            </v:textbox>
          </v:shape>
        </w:pict>
      </w:r>
      <w:r>
        <w:rPr>
          <w:noProof/>
          <w:lang w:eastAsia="es-CO"/>
        </w:rPr>
        <w:pict>
          <v:shape id="_x0000_s1043" type="#_x0000_t202" style="position:absolute;margin-left:50.6pt;margin-top:328.65pt;width:151.5pt;height:80.65pt;z-index:251675648" fillcolor="#6ff">
            <v:textbox style="mso-next-textbox:#_x0000_s1043">
              <w:txbxContent>
                <w:p w:rsidR="005F2479" w:rsidRPr="0048622B" w:rsidRDefault="0048622B" w:rsidP="0048622B">
                  <w:pPr>
                    <w:jc w:val="center"/>
                    <w:rPr>
                      <w:rFonts w:ascii="Arial" w:hAnsi="Arial" w:cs="Arial"/>
                      <w:sz w:val="24"/>
                      <w:szCs w:val="24"/>
                    </w:rPr>
                  </w:pPr>
                  <w:r w:rsidRPr="007C7DE2">
                    <w:rPr>
                      <w:rFonts w:ascii="Arial" w:hAnsi="Arial" w:cs="Arial"/>
                      <w:sz w:val="24"/>
                      <w:szCs w:val="24"/>
                      <w:highlight w:val="cyan"/>
                    </w:rPr>
                    <w:t>Manifestación dramática o disruptiva acompañada de ansiedad insomnio, irritabilidad o agresión.</w:t>
                  </w:r>
                </w:p>
              </w:txbxContent>
            </v:textbox>
          </v:shape>
        </w:pict>
      </w:r>
      <w:r>
        <w:rPr>
          <w:noProof/>
          <w:lang w:eastAsia="es-CO"/>
        </w:rPr>
        <w:pict>
          <v:shape id="_x0000_s1048" type="#_x0000_t32" style="position:absolute;margin-left:546pt;margin-top:306.05pt;width:0;height:22.6pt;z-index:251680768" o:connectortype="straight"/>
        </w:pict>
      </w:r>
      <w:r>
        <w:rPr>
          <w:noProof/>
          <w:lang w:eastAsia="es-CO"/>
        </w:rPr>
        <w:pict>
          <v:shape id="_x0000_s1044" type="#_x0000_t32" style="position:absolute;margin-left:346.1pt;margin-top:310.35pt;width:0;height:18.3pt;z-index:251676672" o:connectortype="straight"/>
        </w:pict>
      </w:r>
      <w:r>
        <w:rPr>
          <w:noProof/>
          <w:lang w:eastAsia="es-CO"/>
        </w:rPr>
        <w:pict>
          <v:shape id="_x0000_s1042" type="#_x0000_t32" style="position:absolute;margin-left:127.95pt;margin-top:306.05pt;width:0;height:22.6pt;z-index:251674624" o:connectortype="straight"/>
        </w:pict>
      </w:r>
      <w:r>
        <w:rPr>
          <w:noProof/>
          <w:lang w:eastAsia="es-CO"/>
        </w:rPr>
        <w:pict>
          <v:shape id="_x0000_s1046" type="#_x0000_t32" style="position:absolute;margin-left:405.2pt;margin-top:236.25pt;width:125.75pt;height:43pt;z-index:251678720" o:connectortype="straight">
            <v:stroke endarrow="block"/>
          </v:shape>
        </w:pict>
      </w:r>
      <w:r>
        <w:rPr>
          <w:noProof/>
          <w:lang w:eastAsia="es-CO"/>
        </w:rPr>
        <w:pict>
          <v:shape id="_x0000_s1045" type="#_x0000_t32" style="position:absolute;margin-left:346.1pt;margin-top:236.25pt;width:0;height:43pt;z-index:251677696" o:connectortype="straight">
            <v:stroke endarrow="block"/>
          </v:shape>
        </w:pict>
      </w:r>
      <w:r>
        <w:rPr>
          <w:noProof/>
          <w:lang w:eastAsia="es-CO"/>
        </w:rPr>
        <w:pict>
          <v:shape id="_x0000_s1032" type="#_x0000_t32" style="position:absolute;margin-left:156.95pt;margin-top:236.25pt;width:129pt;height:43pt;flip:x;z-index:251664384" o:connectortype="straight">
            <v:stroke endarrow="block"/>
          </v:shape>
        </w:pict>
      </w:r>
      <w:r>
        <w:rPr>
          <w:noProof/>
          <w:lang w:eastAsia="es-CO"/>
        </w:rPr>
        <w:pict>
          <v:shape id="_x0000_s1030" type="#_x0000_t32" style="position:absolute;margin-left:346.1pt;margin-top:105.15pt;width:0;height:107.45pt;z-index:251662336" o:connectortype="straight">
            <v:stroke endarrow="block"/>
          </v:shape>
        </w:pict>
      </w:r>
      <w:r>
        <w:rPr>
          <w:noProof/>
          <w:lang w:eastAsia="es-CO"/>
        </w:rPr>
        <w:pict>
          <v:shape id="_x0000_s1031" type="#_x0000_t32" style="position:absolute;margin-left:383.7pt;margin-top:105.15pt;width:49.45pt;height:31.15pt;z-index:251663360" o:connectortype="straight">
            <v:stroke endarrow="block"/>
          </v:shape>
        </w:pict>
      </w:r>
      <w:r>
        <w:rPr>
          <w:noProof/>
          <w:lang w:eastAsia="es-CO"/>
        </w:rPr>
        <w:pict>
          <v:shape id="_x0000_s1041" type="#_x0000_t202" style="position:absolute;margin-left:383.7pt;margin-top:142.75pt;width:105.4pt;height:41.9pt;z-index:251673600" fillcolor="#6ff">
            <v:textbox style="mso-next-textbox:#_x0000_s1041">
              <w:txbxContent>
                <w:p w:rsidR="005F2479" w:rsidRPr="0048622B" w:rsidRDefault="004E7907" w:rsidP="005F2479">
                  <w:pPr>
                    <w:jc w:val="center"/>
                    <w:rPr>
                      <w:rFonts w:ascii="Arial" w:hAnsi="Arial" w:cs="Arial"/>
                      <w:sz w:val="24"/>
                      <w:szCs w:val="24"/>
                    </w:rPr>
                  </w:pPr>
                  <w:r w:rsidRPr="007C7DE2">
                    <w:rPr>
                      <w:rFonts w:ascii="Arial" w:hAnsi="Arial" w:cs="Arial"/>
                      <w:sz w:val="24"/>
                      <w:szCs w:val="24"/>
                      <w:highlight w:val="cyan"/>
                    </w:rPr>
                    <w:t>Se presenta en niños-adultos</w:t>
                  </w:r>
                  <w:r w:rsidR="0048622B">
                    <w:rPr>
                      <w:rFonts w:ascii="Arial" w:hAnsi="Arial" w:cs="Arial"/>
                      <w:sz w:val="24"/>
                      <w:szCs w:val="24"/>
                    </w:rPr>
                    <w:t>.</w:t>
                  </w:r>
                </w:p>
              </w:txbxContent>
            </v:textbox>
          </v:shape>
        </w:pict>
      </w:r>
      <w:r>
        <w:rPr>
          <w:noProof/>
          <w:lang w:eastAsia="es-CO"/>
        </w:rPr>
        <w:pict>
          <v:shape id="_x0000_s1029" type="#_x0000_t32" style="position:absolute;margin-left:255.85pt;margin-top:105.15pt;width:59.1pt;height:31.15pt;flip:x;z-index:251661312" o:connectortype="straight">
            <v:stroke endarrow="block"/>
          </v:shape>
        </w:pict>
      </w:r>
      <w:r>
        <w:rPr>
          <w:noProof/>
          <w:lang w:eastAsia="es-CO"/>
        </w:rPr>
        <w:pict>
          <v:shape id="_x0000_s1026" type="#_x0000_t202" style="position:absolute;margin-left:167.7pt;margin-top:-28.2pt;width:343.9pt;height:68.85pt;z-index:251658240" fillcolor="#8064a2 [3207]" strokecolor="#f2f2f2 [3041]" strokeweight="1pt">
            <v:fill color2="#3f3151 [1607]" angle="-135" focus="100%" type="gradient"/>
            <v:shadow on="t" type="perspective" color="#ccc0d9 [1303]" opacity=".5" origin=",.5" offset="0,0" matrix=",-56756f,,.5"/>
            <v:textbox style="mso-next-textbox:#_x0000_s1026">
              <w:txbxContent>
                <w:p w:rsidR="00605F8B" w:rsidRPr="007C7DE2" w:rsidRDefault="00605F8B" w:rsidP="00605F8B">
                  <w:pPr>
                    <w:jc w:val="center"/>
                    <w:rPr>
                      <w:rFonts w:ascii="Maiandra GD" w:hAnsi="Maiandra GD" w:cstheme="minorHAnsi"/>
                      <w:b/>
                      <w:color w:val="FF3399"/>
                      <w:sz w:val="28"/>
                      <w:szCs w:val="28"/>
                    </w:rPr>
                  </w:pPr>
                  <w:r w:rsidRPr="007C7DE2">
                    <w:rPr>
                      <w:rFonts w:ascii="Maiandra GD" w:hAnsi="Maiandra GD" w:cstheme="minorHAnsi"/>
                      <w:b/>
                      <w:color w:val="FF3399"/>
                      <w:sz w:val="28"/>
                      <w:szCs w:val="28"/>
                    </w:rPr>
                    <w:t>DIFERENCIAS EN LOS PROCESOS DE ATENCIÓN Y MEMORIA EN NIÑOS CON Y SIN ESTRÉS POSTRAUMÁTICO</w:t>
                  </w:r>
                </w:p>
              </w:txbxContent>
            </v:textbox>
          </v:shape>
        </w:pict>
      </w:r>
      <w:r>
        <w:rPr>
          <w:noProof/>
          <w:lang w:eastAsia="es-CO"/>
        </w:rPr>
        <w:pict>
          <v:shape id="_x0000_s1027" type="#_x0000_t32" style="position:absolute;margin-left:340.75pt;margin-top:40.65pt;width:0;height:23.65pt;z-index:251659264" o:connectortype="straight">
            <v:stroke endarrow="block"/>
          </v:shape>
        </w:pict>
      </w:r>
    </w:p>
    <w:p w:rsidR="0048622B" w:rsidRPr="0048622B" w:rsidRDefault="0048622B" w:rsidP="0048622B"/>
    <w:p w:rsidR="0048622B" w:rsidRPr="0048622B" w:rsidRDefault="0048622B" w:rsidP="0048622B"/>
    <w:p w:rsidR="0048622B" w:rsidRPr="0048622B" w:rsidRDefault="0048622B" w:rsidP="0048622B"/>
    <w:p w:rsidR="0048622B" w:rsidRPr="0048622B" w:rsidRDefault="0048622B" w:rsidP="0048622B"/>
    <w:p w:rsidR="0048622B" w:rsidRPr="0048622B" w:rsidRDefault="0048622B" w:rsidP="0048622B"/>
    <w:p w:rsidR="0048622B" w:rsidRPr="0048622B" w:rsidRDefault="0048622B" w:rsidP="0048622B"/>
    <w:p w:rsidR="0048622B" w:rsidRPr="0048622B" w:rsidRDefault="0048622B" w:rsidP="0048622B"/>
    <w:p w:rsidR="0048622B" w:rsidRPr="0048622B" w:rsidRDefault="0048622B" w:rsidP="0048622B"/>
    <w:p w:rsidR="0048622B" w:rsidRPr="0048622B" w:rsidRDefault="0048622B" w:rsidP="0048622B"/>
    <w:p w:rsidR="0048622B" w:rsidRDefault="0048622B" w:rsidP="0048622B"/>
    <w:p w:rsidR="0048622B" w:rsidRDefault="0048622B" w:rsidP="0048622B">
      <w:pPr>
        <w:tabs>
          <w:tab w:val="left" w:pos="1376"/>
        </w:tabs>
      </w:pPr>
      <w:r>
        <w:tab/>
      </w:r>
    </w:p>
    <w:p w:rsidR="0048622B" w:rsidRDefault="0048622B">
      <w:r>
        <w:br w:type="page"/>
      </w:r>
    </w:p>
    <w:p w:rsidR="007C7DE2" w:rsidRDefault="007C7DE2" w:rsidP="0048622B">
      <w:pPr>
        <w:tabs>
          <w:tab w:val="left" w:pos="1376"/>
        </w:tabs>
      </w:pPr>
    </w:p>
    <w:p w:rsidR="007C7DE2" w:rsidRDefault="00FE533F" w:rsidP="0048622B">
      <w:pPr>
        <w:tabs>
          <w:tab w:val="left" w:pos="1376"/>
        </w:tabs>
      </w:pPr>
      <w:r>
        <w:rPr>
          <w:noProof/>
          <w:lang w:eastAsia="es-CO"/>
        </w:rPr>
        <w:pict>
          <v:shape id="_x0000_s1058" type="#_x0000_t32" style="position:absolute;margin-left:347.1pt;margin-top:345.9pt;width:50.55pt;height:0;z-index:251689984" o:connectortype="straight">
            <v:stroke endarrow="block"/>
          </v:shape>
        </w:pict>
      </w:r>
      <w:r>
        <w:rPr>
          <w:noProof/>
          <w:lang w:eastAsia="es-CO"/>
        </w:rPr>
        <w:pict>
          <v:shape id="_x0000_s1057" type="#_x0000_t202" style="position:absolute;margin-left:401.9pt;margin-top:303.95pt;width:243.9pt;height:104.25pt;z-index:251688960" fillcolor="#6ff">
            <v:textbox style="mso-next-textbox:#_x0000_s1057">
              <w:txbxContent>
                <w:p w:rsidR="007D6D0D" w:rsidRPr="007C7DE2" w:rsidRDefault="007D6D0D" w:rsidP="007D6D0D">
                  <w:pPr>
                    <w:rPr>
                      <w:rFonts w:ascii="Arial" w:hAnsi="Arial" w:cs="Arial"/>
                      <w:sz w:val="24"/>
                      <w:szCs w:val="24"/>
                      <w:highlight w:val="cyan"/>
                    </w:rPr>
                  </w:pPr>
                  <w:r w:rsidRPr="007C7DE2">
                    <w:rPr>
                      <w:rFonts w:ascii="Arial" w:hAnsi="Arial" w:cs="Arial"/>
                      <w:b/>
                      <w:color w:val="FF3399"/>
                      <w:sz w:val="32"/>
                      <w:szCs w:val="32"/>
                    </w:rPr>
                    <w:t>MEMORIA:</w:t>
                  </w:r>
                  <w:r>
                    <w:t xml:space="preserve"> </w:t>
                  </w:r>
                  <w:r w:rsidRPr="007C7DE2">
                    <w:rPr>
                      <w:rFonts w:ascii="Arial" w:hAnsi="Arial" w:cs="Arial"/>
                      <w:sz w:val="24"/>
                      <w:szCs w:val="24"/>
                      <w:highlight w:val="cyan"/>
                    </w:rPr>
                    <w:t>capacidad para recordar o reconocer la experiencia previa.</w:t>
                  </w:r>
                </w:p>
                <w:p w:rsidR="007D6D0D" w:rsidRPr="007D6D0D" w:rsidRDefault="007D6D0D" w:rsidP="007D6D0D">
                  <w:pPr>
                    <w:rPr>
                      <w:rFonts w:ascii="Arial" w:hAnsi="Arial" w:cs="Arial"/>
                      <w:sz w:val="24"/>
                      <w:szCs w:val="24"/>
                    </w:rPr>
                  </w:pPr>
                  <w:r w:rsidRPr="007C7DE2">
                    <w:rPr>
                      <w:rFonts w:ascii="Arial" w:hAnsi="Arial" w:cs="Arial"/>
                      <w:sz w:val="24"/>
                      <w:szCs w:val="24"/>
                      <w:highlight w:val="cyan"/>
                    </w:rPr>
                    <w:t>Conjunto de procesos que implica varios estadios: atención, codificación, almacenamiento y recuperación.</w:t>
                  </w:r>
                  <w:r w:rsidRPr="007D6D0D">
                    <w:rPr>
                      <w:rFonts w:ascii="Arial" w:hAnsi="Arial" w:cs="Arial"/>
                      <w:sz w:val="24"/>
                      <w:szCs w:val="24"/>
                    </w:rPr>
                    <w:t xml:space="preserve"> </w:t>
                  </w:r>
                </w:p>
              </w:txbxContent>
            </v:textbox>
          </v:shape>
        </w:pict>
      </w:r>
      <w:r>
        <w:rPr>
          <w:noProof/>
          <w:lang w:eastAsia="es-CO"/>
        </w:rPr>
        <w:pict>
          <v:shape id="_x0000_s1056" type="#_x0000_t202" style="position:absolute;margin-left:401.9pt;margin-top:170.75pt;width:133.3pt;height:32.2pt;z-index:251687936" fillcolor="#6ff">
            <v:textbox style="mso-next-textbox:#_x0000_s1056">
              <w:txbxContent>
                <w:p w:rsidR="001E5A3F" w:rsidRPr="007C7DE2" w:rsidRDefault="007D6D0D">
                  <w:pPr>
                    <w:rPr>
                      <w:rFonts w:ascii="Arial" w:hAnsi="Arial" w:cs="Arial"/>
                      <w:b/>
                      <w:color w:val="FF3399"/>
                      <w:sz w:val="32"/>
                      <w:szCs w:val="32"/>
                    </w:rPr>
                  </w:pPr>
                  <w:r w:rsidRPr="007C7DE2">
                    <w:rPr>
                      <w:rFonts w:ascii="Arial" w:hAnsi="Arial" w:cs="Arial"/>
                      <w:b/>
                      <w:color w:val="FF3399"/>
                      <w:sz w:val="32"/>
                      <w:szCs w:val="32"/>
                    </w:rPr>
                    <w:t>APRENDIZAJE</w:t>
                  </w:r>
                </w:p>
                <w:p w:rsidR="007D6D0D" w:rsidRDefault="007D6D0D"/>
              </w:txbxContent>
            </v:textbox>
          </v:shape>
        </w:pict>
      </w:r>
      <w:r>
        <w:rPr>
          <w:noProof/>
          <w:lang w:eastAsia="es-CO"/>
        </w:rPr>
        <w:pict>
          <v:shape id="_x0000_s1059" type="#_x0000_t32" style="position:absolute;margin-left:347.1pt;margin-top:190pt;width:50.55pt;height:0;z-index:251691008" o:connectortype="straight">
            <v:stroke endarrow="block"/>
          </v:shape>
        </w:pict>
      </w:r>
      <w:r>
        <w:rPr>
          <w:noProof/>
          <w:lang w:eastAsia="es-CO"/>
        </w:rPr>
        <w:pict>
          <v:shape id="_x0000_s1055" type="#_x0000_t202" style="position:absolute;margin-left:401.9pt;margin-top:.9pt;width:234.25pt;height:88.15pt;z-index:251686912" fillcolor="#6ff">
            <v:textbox style="mso-next-textbox:#_x0000_s1055">
              <w:txbxContent>
                <w:p w:rsidR="001E5A3F" w:rsidRPr="001E5A3F" w:rsidRDefault="001E5A3F" w:rsidP="007D6D0D">
                  <w:pPr>
                    <w:jc w:val="center"/>
                    <w:rPr>
                      <w:rFonts w:ascii="Arial" w:hAnsi="Arial" w:cs="Arial"/>
                      <w:sz w:val="24"/>
                      <w:szCs w:val="24"/>
                    </w:rPr>
                  </w:pPr>
                  <w:r w:rsidRPr="007C7DE2">
                    <w:rPr>
                      <w:rFonts w:ascii="Arial" w:hAnsi="Arial" w:cs="Arial"/>
                      <w:b/>
                      <w:color w:val="FF3399"/>
                      <w:sz w:val="32"/>
                      <w:szCs w:val="32"/>
                    </w:rPr>
                    <w:t>ATENCION:</w:t>
                  </w:r>
                  <w:r w:rsidRPr="001E5A3F">
                    <w:rPr>
                      <w:rFonts w:ascii="Arial" w:hAnsi="Arial" w:cs="Arial"/>
                      <w:b/>
                      <w:sz w:val="24"/>
                      <w:szCs w:val="24"/>
                    </w:rPr>
                    <w:t xml:space="preserve"> </w:t>
                  </w:r>
                  <w:r w:rsidRPr="007C7DE2">
                    <w:rPr>
                      <w:rFonts w:ascii="Arial" w:hAnsi="Arial" w:cs="Arial"/>
                      <w:sz w:val="24"/>
                      <w:szCs w:val="24"/>
                      <w:highlight w:val="cyan"/>
                    </w:rPr>
                    <w:t xml:space="preserve">Una de las funciones cognoscitivas que se ve más afectadas, focalización selectiva de nuestra conciencia, que filtra y desecha </w:t>
                  </w:r>
                  <w:r w:rsidR="007D6D0D" w:rsidRPr="007C7DE2">
                    <w:rPr>
                      <w:rFonts w:ascii="Arial" w:hAnsi="Arial" w:cs="Arial"/>
                      <w:sz w:val="24"/>
                      <w:szCs w:val="24"/>
                      <w:highlight w:val="cyan"/>
                    </w:rPr>
                    <w:t>información.</w:t>
                  </w:r>
                </w:p>
              </w:txbxContent>
            </v:textbox>
          </v:shape>
        </w:pict>
      </w:r>
      <w:r>
        <w:rPr>
          <w:noProof/>
          <w:lang w:eastAsia="es-CO"/>
        </w:rPr>
        <w:pict>
          <v:shape id="_x0000_s1053" type="#_x0000_t32" style="position:absolute;margin-left:347.1pt;margin-top:21.35pt;width:0;height:324.55pt;z-index:251684864" o:connectortype="straight"/>
        </w:pict>
      </w:r>
      <w:r>
        <w:rPr>
          <w:noProof/>
          <w:lang w:eastAsia="es-CO"/>
        </w:rPr>
        <w:pict>
          <v:shape id="_x0000_s1054" type="#_x0000_t32" style="position:absolute;margin-left:347.1pt;margin-top:21.35pt;width:50.55pt;height:0;z-index:251685888" o:connectortype="straight">
            <v:stroke endarrow="block"/>
          </v:shape>
        </w:pict>
      </w:r>
      <w:r>
        <w:rPr>
          <w:noProof/>
          <w:lang w:eastAsia="es-CO"/>
        </w:rPr>
        <w:pict>
          <v:shape id="_x0000_s1052" type="#_x0000_t32" style="position:absolute;margin-left:299.85pt;margin-top:152.45pt;width:47.25pt;height:0;z-index:251683840" o:connectortype="straight"/>
        </w:pict>
      </w:r>
      <w:r>
        <w:rPr>
          <w:noProof/>
          <w:lang w:eastAsia="es-CO"/>
        </w:rPr>
        <w:pict>
          <v:shape id="_x0000_s1051" type="#_x0000_t202" style="position:absolute;margin-left:10.8pt;margin-top:123.45pt;width:289.05pt;height:53.7pt;z-index:251682816" fillcolor="#8064a2 [3207]" strokecolor="#f2f2f2 [3041]" strokeweight="1pt">
            <v:fill color2="#3f3151 [1607]" angle="-135" focus="100%" type="gradient"/>
            <v:shadow on="t" type="perspective" color="#ccc0d9 [1303]" opacity=".5" origin=",.5" offset="0,0" matrix=",-56756f,,.5"/>
            <v:textbox style="mso-next-textbox:#_x0000_s1051">
              <w:txbxContent>
                <w:p w:rsidR="0048622B" w:rsidRPr="007C7DE2" w:rsidRDefault="001E5A3F" w:rsidP="001E5A3F">
                  <w:pPr>
                    <w:jc w:val="center"/>
                    <w:rPr>
                      <w:rFonts w:ascii="Arial" w:hAnsi="Arial" w:cs="Arial"/>
                      <w:b/>
                      <w:color w:val="FF3399"/>
                      <w:sz w:val="32"/>
                      <w:szCs w:val="32"/>
                    </w:rPr>
                  </w:pPr>
                  <w:r w:rsidRPr="007C7DE2">
                    <w:rPr>
                      <w:rFonts w:ascii="Arial" w:hAnsi="Arial" w:cs="Arial"/>
                      <w:b/>
                      <w:color w:val="FF3399"/>
                      <w:sz w:val="32"/>
                      <w:szCs w:val="32"/>
                    </w:rPr>
                    <w:t>FACTORES COGNOSCITIVOS MÁS AFECTADOS EN EL PTSD</w:t>
                  </w:r>
                </w:p>
              </w:txbxContent>
            </v:textbox>
          </v:shape>
        </w:pict>
      </w:r>
    </w:p>
    <w:p w:rsidR="007C7DE2" w:rsidRDefault="007C7DE2">
      <w:r>
        <w:br w:type="page"/>
      </w:r>
    </w:p>
    <w:p w:rsidR="007C7DE2" w:rsidRDefault="00FE533F" w:rsidP="0048622B">
      <w:pPr>
        <w:tabs>
          <w:tab w:val="left" w:pos="1376"/>
        </w:tabs>
      </w:pPr>
      <w:r>
        <w:rPr>
          <w:noProof/>
          <w:lang w:eastAsia="es-CO"/>
        </w:rPr>
        <w:lastRenderedPageBreak/>
        <w:pict>
          <v:shape id="_x0000_s1078" type="#_x0000_t202" style="position:absolute;margin-left:120.35pt;margin-top:-3.45pt;width:259pt;height:115.05pt;z-index:251702272" fillcolor="#ccc0d9 [1303]">
            <v:textbox style="mso-next-textbox:#_x0000_s1078">
              <w:txbxContent>
                <w:p w:rsidR="00580CE7" w:rsidRPr="00055047" w:rsidRDefault="00055047" w:rsidP="00055047">
                  <w:pPr>
                    <w:jc w:val="center"/>
                    <w:rPr>
                      <w:rFonts w:ascii="Arial" w:hAnsi="Arial" w:cs="Arial"/>
                      <w:color w:val="3F4851" w:themeColor="text1"/>
                      <w:sz w:val="24"/>
                      <w:szCs w:val="24"/>
                    </w:rPr>
                  </w:pPr>
                  <w:r w:rsidRPr="00055047">
                    <w:rPr>
                      <w:rFonts w:ascii="Arial" w:hAnsi="Arial" w:cs="Arial"/>
                      <w:color w:val="3F4851" w:themeColor="text1"/>
                      <w:sz w:val="24"/>
                      <w:szCs w:val="24"/>
                      <w:lang w:val="es-ES"/>
                    </w:rPr>
                    <w:t xml:space="preserve">La evolución fue aceptada como un hecho por la </w:t>
                  </w:r>
                  <w:hyperlink r:id="rId5" w:tooltip="Comunidad científica" w:history="1">
                    <w:r w:rsidRPr="00055047">
                      <w:rPr>
                        <w:rStyle w:val="Hipervnculo"/>
                        <w:rFonts w:ascii="Arial" w:hAnsi="Arial" w:cs="Arial"/>
                        <w:color w:val="3F4851" w:themeColor="text1"/>
                        <w:sz w:val="24"/>
                        <w:szCs w:val="24"/>
                        <w:lang w:val="es-ES"/>
                      </w:rPr>
                      <w:t>comunidad científica</w:t>
                    </w:r>
                  </w:hyperlink>
                  <w:r w:rsidRPr="00055047">
                    <w:rPr>
                      <w:rFonts w:ascii="Arial" w:hAnsi="Arial" w:cs="Arial"/>
                      <w:color w:val="3F4851" w:themeColor="text1"/>
                      <w:sz w:val="24"/>
                      <w:szCs w:val="24"/>
                      <w:lang w:val="es-ES"/>
                    </w:rPr>
                    <w:t xml:space="preserve"> y por buena parte del público en vida de Darwin, mientras que su </w:t>
                  </w:r>
                  <w:hyperlink r:id="rId6" w:tooltip="Teoría" w:history="1">
                    <w:r w:rsidRPr="00055047">
                      <w:rPr>
                        <w:rStyle w:val="Hipervnculo"/>
                        <w:rFonts w:ascii="Arial" w:hAnsi="Arial" w:cs="Arial"/>
                        <w:color w:val="3F4851" w:themeColor="text1"/>
                        <w:sz w:val="24"/>
                        <w:szCs w:val="24"/>
                        <w:lang w:val="es-ES"/>
                      </w:rPr>
                      <w:t>teoría</w:t>
                    </w:r>
                  </w:hyperlink>
                  <w:r w:rsidRPr="00055047">
                    <w:rPr>
                      <w:rFonts w:ascii="Arial" w:hAnsi="Arial" w:cs="Arial"/>
                      <w:color w:val="3F4851" w:themeColor="text1"/>
                      <w:sz w:val="24"/>
                      <w:szCs w:val="24"/>
                      <w:lang w:val="es-ES"/>
                    </w:rPr>
                    <w:t xml:space="preserve"> de la evolución mediante selección natural no fue considerada como la explicación primaria del proceso evolutivo hasta los </w:t>
                  </w:r>
                  <w:hyperlink r:id="rId7" w:tooltip="Años 1930" w:history="1">
                    <w:r w:rsidRPr="00055047">
                      <w:rPr>
                        <w:rStyle w:val="Hipervnculo"/>
                        <w:rFonts w:ascii="Arial" w:hAnsi="Arial" w:cs="Arial"/>
                        <w:color w:val="3F4851" w:themeColor="text1"/>
                        <w:sz w:val="24"/>
                        <w:szCs w:val="24"/>
                        <w:lang w:val="es-ES"/>
                      </w:rPr>
                      <w:t>años 1930</w:t>
                    </w:r>
                  </w:hyperlink>
                  <w:r w:rsidRPr="00055047">
                    <w:rPr>
                      <w:rFonts w:ascii="Arial" w:hAnsi="Arial" w:cs="Arial"/>
                      <w:color w:val="3F4851" w:themeColor="text1"/>
                      <w:sz w:val="24"/>
                      <w:szCs w:val="24"/>
                      <w:lang w:val="es-ES"/>
                    </w:rPr>
                    <w:t>,</w:t>
                  </w:r>
                  <w:hyperlink r:id="rId8" w:anchor="cite_note-JvW-0" w:history="1">
                    <w:r w:rsidRPr="00055047">
                      <w:rPr>
                        <w:rStyle w:val="corchete-llamada1"/>
                        <w:rFonts w:ascii="Arial" w:hAnsi="Arial" w:cs="Arial"/>
                        <w:color w:val="3F4851" w:themeColor="text1"/>
                        <w:sz w:val="24"/>
                        <w:szCs w:val="24"/>
                        <w:vertAlign w:val="superscript"/>
                        <w:lang w:val="es-ES"/>
                      </w:rPr>
                      <w:t>[</w:t>
                    </w:r>
                  </w:hyperlink>
                </w:p>
              </w:txbxContent>
            </v:textbox>
          </v:shape>
        </w:pict>
      </w:r>
      <w:r>
        <w:rPr>
          <w:noProof/>
          <w:lang w:eastAsia="es-CO"/>
        </w:rPr>
        <w:pict>
          <v:shape id="_x0000_s1079" type="#_x0000_t202" style="position:absolute;margin-left:405.15pt;margin-top:-12pt;width:186.95pt;height:110.7pt;z-index:251703296" fillcolor="#ccc0d9 [1303]">
            <v:textbox>
              <w:txbxContent>
                <w:p w:rsidR="00580CE7" w:rsidRPr="00055047" w:rsidRDefault="00580CE7" w:rsidP="00055047">
                  <w:pPr>
                    <w:jc w:val="center"/>
                    <w:rPr>
                      <w:rFonts w:ascii="Arial" w:hAnsi="Arial" w:cs="Arial"/>
                      <w:sz w:val="24"/>
                      <w:szCs w:val="24"/>
                    </w:rPr>
                  </w:pPr>
                  <w:r w:rsidRPr="00055047">
                    <w:rPr>
                      <w:rFonts w:ascii="Arial" w:hAnsi="Arial" w:cs="Arial"/>
                      <w:sz w:val="24"/>
                      <w:szCs w:val="24"/>
                    </w:rPr>
                    <w:t xml:space="preserve">Gran </w:t>
                  </w:r>
                  <w:r w:rsidR="00055047" w:rsidRPr="00055047">
                    <w:rPr>
                      <w:rFonts w:ascii="Arial" w:hAnsi="Arial" w:cs="Arial"/>
                      <w:sz w:val="24"/>
                      <w:szCs w:val="24"/>
                    </w:rPr>
                    <w:t>teórico</w:t>
                  </w:r>
                  <w:r w:rsidRPr="00055047">
                    <w:rPr>
                      <w:rFonts w:ascii="Arial" w:hAnsi="Arial" w:cs="Arial"/>
                      <w:sz w:val="24"/>
                      <w:szCs w:val="24"/>
                    </w:rPr>
                    <w:t xml:space="preserve"> de la biología y referente inevitable de la “teoría de la </w:t>
                  </w:r>
                  <w:r w:rsidR="00055047" w:rsidRPr="00055047">
                    <w:rPr>
                      <w:rFonts w:ascii="Arial" w:hAnsi="Arial" w:cs="Arial"/>
                      <w:sz w:val="24"/>
                      <w:szCs w:val="24"/>
                    </w:rPr>
                    <w:t>evolución</w:t>
                  </w:r>
                  <w:r w:rsidRPr="00055047">
                    <w:rPr>
                      <w:rFonts w:ascii="Arial" w:hAnsi="Arial" w:cs="Arial"/>
                      <w:sz w:val="24"/>
                      <w:szCs w:val="24"/>
                    </w:rPr>
                    <w:t>”</w:t>
                  </w:r>
                  <w:r w:rsidR="00055047" w:rsidRPr="00055047">
                    <w:rPr>
                      <w:rFonts w:ascii="Arial" w:hAnsi="Arial" w:cs="Arial"/>
                      <w:sz w:val="24"/>
                      <w:szCs w:val="24"/>
                    </w:rPr>
                    <w:t xml:space="preserve"> evoluciona </w:t>
                  </w:r>
                  <w:r w:rsidRPr="00055047">
                    <w:rPr>
                      <w:rFonts w:ascii="Arial" w:hAnsi="Arial" w:cs="Arial"/>
                      <w:sz w:val="24"/>
                      <w:szCs w:val="24"/>
                    </w:rPr>
                    <w:t>el campo</w:t>
                  </w:r>
                  <w:r w:rsidR="00055047" w:rsidRPr="00055047">
                    <w:rPr>
                      <w:rFonts w:ascii="Arial" w:hAnsi="Arial" w:cs="Arial"/>
                      <w:sz w:val="24"/>
                      <w:szCs w:val="24"/>
                    </w:rPr>
                    <w:t xml:space="preserve"> científico de la mayoría de disciplinas de aquel entonces.</w:t>
                  </w:r>
                </w:p>
              </w:txbxContent>
            </v:textbox>
          </v:shape>
        </w:pict>
      </w:r>
    </w:p>
    <w:p w:rsidR="007C7DE2" w:rsidRDefault="00FE533F">
      <w:r>
        <w:rPr>
          <w:noProof/>
          <w:lang w:eastAsia="es-CO"/>
        </w:rPr>
        <w:pict>
          <v:shape id="_x0000_s1066" type="#_x0000_t202" style="position:absolute;margin-left:183.8pt;margin-top:138.8pt;width:249.3pt;height:53.75pt;z-index:251694080" fillcolor="#f3c">
            <v:textbox style="mso-next-textbox:#_x0000_s1066">
              <w:txbxContent>
                <w:p w:rsidR="00F203FB" w:rsidRPr="00F203FB" w:rsidRDefault="00F203FB" w:rsidP="00F203FB">
                  <w:pPr>
                    <w:jc w:val="center"/>
                    <w:rPr>
                      <w:b/>
                      <w:sz w:val="56"/>
                      <w:szCs w:val="56"/>
                    </w:rPr>
                  </w:pPr>
                  <w:r w:rsidRPr="00F203FB">
                    <w:rPr>
                      <w:b/>
                      <w:sz w:val="56"/>
                      <w:szCs w:val="56"/>
                    </w:rPr>
                    <w:t>CHARLES DARWIN</w:t>
                  </w:r>
                </w:p>
              </w:txbxContent>
            </v:textbox>
          </v:shape>
        </w:pict>
      </w:r>
    </w:p>
    <w:p w:rsidR="00233670" w:rsidRPr="0048622B" w:rsidRDefault="00FE533F" w:rsidP="0048622B">
      <w:pPr>
        <w:tabs>
          <w:tab w:val="left" w:pos="1376"/>
        </w:tabs>
      </w:pPr>
      <w:r>
        <w:rPr>
          <w:noProof/>
          <w:lang w:eastAsia="es-CO"/>
        </w:rPr>
        <w:pict>
          <v:shape id="_x0000_s1080" type="#_x0000_t202" style="position:absolute;margin-left:3.25pt;margin-top:83.25pt;width:141.85pt;height:127.9pt;z-index:251704320" fillcolor="#ccc0d9 [1303]">
            <v:textbox>
              <w:txbxContent>
                <w:p w:rsidR="00580CE7" w:rsidRPr="00055047" w:rsidRDefault="00055047" w:rsidP="00055047">
                  <w:pPr>
                    <w:jc w:val="center"/>
                    <w:rPr>
                      <w:rFonts w:ascii="Arial" w:hAnsi="Arial" w:cs="Arial"/>
                      <w:sz w:val="24"/>
                      <w:szCs w:val="24"/>
                    </w:rPr>
                  </w:pPr>
                  <w:r w:rsidRPr="00055047">
                    <w:rPr>
                      <w:rFonts w:ascii="Arial" w:hAnsi="Arial" w:cs="Arial"/>
                      <w:sz w:val="24"/>
                      <w:szCs w:val="24"/>
                      <w:lang w:val="es-ES"/>
                    </w:rPr>
                    <w:t>Teoría del origen común o comunidad de descendencia, en la que se integran evidencias muy variadas en favor del hecho de la evolución.</w:t>
                  </w:r>
                </w:p>
              </w:txbxContent>
            </v:textbox>
          </v:shape>
        </w:pict>
      </w:r>
      <w:r>
        <w:rPr>
          <w:noProof/>
          <w:lang w:eastAsia="es-CO"/>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70" type="#_x0000_t38" style="position:absolute;margin-left:145.1pt;margin-top:129.5pt;width:38.7pt;height:8.6pt;rotation:180;z-index:251697152" o:connectortype="curved" adj="10800,-688312,-142158" strokecolor="#6ff"/>
        </w:pict>
      </w:r>
      <w:r>
        <w:rPr>
          <w:noProof/>
          <w:lang w:eastAsia="es-CO"/>
        </w:rPr>
        <w:pict>
          <v:shape id="_x0000_s1069" type="#_x0000_t38" style="position:absolute;margin-left:254.7pt;margin-top:65pt;width:52.65pt;height:44.05pt;rotation:270;flip:x;z-index:251696128" o:connectortype="curved" adj="10790,122245,-153415" strokecolor="#6ff"/>
        </w:pict>
      </w:r>
      <w:r>
        <w:rPr>
          <w:noProof/>
          <w:lang w:eastAsia="es-CO"/>
        </w:rPr>
        <w:pict>
          <v:shape id="_x0000_s1081" type="#_x0000_t202" style="position:absolute;margin-left:468.55pt;margin-top:67.2pt;width:182.65pt;height:220.25pt;z-index:251705344" fillcolor="#ccc0d9 [1303]">
            <v:textbox>
              <w:txbxContent>
                <w:p w:rsidR="00580CE7" w:rsidRPr="00492FBF" w:rsidRDefault="00492FBF" w:rsidP="00492FBF">
                  <w:pPr>
                    <w:jc w:val="center"/>
                    <w:rPr>
                      <w:rFonts w:ascii="Arial" w:hAnsi="Arial" w:cs="Arial"/>
                      <w:color w:val="3F4851" w:themeColor="text1"/>
                      <w:sz w:val="24"/>
                      <w:szCs w:val="24"/>
                    </w:rPr>
                  </w:pPr>
                  <w:r w:rsidRPr="00492FBF">
                    <w:rPr>
                      <w:rFonts w:ascii="Arial" w:hAnsi="Arial" w:cs="Arial"/>
                      <w:color w:val="3F4851" w:themeColor="text1"/>
                      <w:sz w:val="24"/>
                      <w:szCs w:val="24"/>
                      <w:lang w:val="es-ES"/>
                    </w:rPr>
                    <w:t xml:space="preserve">Algunos autores han empleado la </w:t>
                  </w:r>
                  <w:hyperlink r:id="rId9" w:tooltip="Selección natural" w:history="1">
                    <w:r w:rsidRPr="00492FBF">
                      <w:rPr>
                        <w:rStyle w:val="Hipervnculo"/>
                        <w:rFonts w:ascii="Arial" w:hAnsi="Arial" w:cs="Arial"/>
                        <w:color w:val="3F4851" w:themeColor="text1"/>
                        <w:sz w:val="24"/>
                        <w:szCs w:val="24"/>
                        <w:lang w:val="es-ES"/>
                      </w:rPr>
                      <w:t>selección natural</w:t>
                    </w:r>
                  </w:hyperlink>
                  <w:r w:rsidRPr="00492FBF">
                    <w:rPr>
                      <w:rFonts w:ascii="Arial" w:hAnsi="Arial" w:cs="Arial"/>
                      <w:color w:val="3F4851" w:themeColor="text1"/>
                      <w:sz w:val="24"/>
                      <w:szCs w:val="24"/>
                      <w:lang w:val="es-ES"/>
                    </w:rPr>
                    <w:t xml:space="preserve"> como argumento para varias ideologías, a menudo contradictorias, como el capitalismo radical, el racismo, el belicismo, el </w:t>
                  </w:r>
                  <w:hyperlink r:id="rId10" w:tooltip="Colonialismo" w:history="1">
                    <w:r w:rsidRPr="00492FBF">
                      <w:rPr>
                        <w:rStyle w:val="Hipervnculo"/>
                        <w:rFonts w:ascii="Arial" w:hAnsi="Arial" w:cs="Arial"/>
                        <w:color w:val="3F4851" w:themeColor="text1"/>
                        <w:sz w:val="24"/>
                        <w:szCs w:val="24"/>
                        <w:lang w:val="es-ES"/>
                      </w:rPr>
                      <w:t>colonialismo</w:t>
                    </w:r>
                  </w:hyperlink>
                  <w:r w:rsidRPr="00492FBF">
                    <w:rPr>
                      <w:rFonts w:ascii="Arial" w:hAnsi="Arial" w:cs="Arial"/>
                      <w:color w:val="3F4851" w:themeColor="text1"/>
                      <w:sz w:val="24"/>
                      <w:szCs w:val="24"/>
                      <w:lang w:val="es-ES"/>
                    </w:rPr>
                    <w:t xml:space="preserve"> y el </w:t>
                  </w:r>
                  <w:hyperlink r:id="rId11" w:tooltip="Imperialismo" w:history="1">
                    <w:r w:rsidRPr="00492FBF">
                      <w:rPr>
                        <w:rStyle w:val="Hipervnculo"/>
                        <w:rFonts w:ascii="Arial" w:hAnsi="Arial" w:cs="Arial"/>
                        <w:color w:val="3F4851" w:themeColor="text1"/>
                        <w:sz w:val="24"/>
                        <w:szCs w:val="24"/>
                        <w:lang w:val="es-ES"/>
                      </w:rPr>
                      <w:t>neoimperialismo</w:t>
                    </w:r>
                  </w:hyperlink>
                  <w:r w:rsidRPr="00492FBF">
                    <w:rPr>
                      <w:rFonts w:ascii="Arial" w:hAnsi="Arial" w:cs="Arial"/>
                      <w:color w:val="3F4851" w:themeColor="text1"/>
                      <w:sz w:val="24"/>
                      <w:szCs w:val="24"/>
                      <w:lang w:val="es-ES"/>
                    </w:rPr>
                    <w:t>. Al mismo tiempo, el enfoque holístico de la naturaleza sostenido por Darwin y que incluía la "dependencia de unos seres con otros</w:t>
                  </w:r>
                </w:p>
              </w:txbxContent>
            </v:textbox>
          </v:shape>
        </w:pict>
      </w:r>
      <w:r>
        <w:rPr>
          <w:noProof/>
          <w:lang w:eastAsia="es-CO"/>
        </w:rPr>
        <w:pict>
          <v:shape id="_x0000_s1077" type="#_x0000_t38" style="position:absolute;margin-left:433.1pt;margin-top:138.1pt;width:35.45pt;height:13.95pt;z-index:251701248" o:connectortype="curved" adj="10785,-424335,-307092" strokecolor="#6ff"/>
        </w:pict>
      </w:r>
      <w:r>
        <w:rPr>
          <w:noProof/>
          <w:lang w:eastAsia="es-CO"/>
        </w:rPr>
        <w:pict>
          <v:shape id="_x0000_s1067" type="#_x0000_t38" style="position:absolute;margin-left:357.35pt;margin-top:59.05pt;width:59.1pt;height:36.55pt;rotation:270;z-index:251695104" o:connectortype="curved" adj="10800,-143517,-160629" strokecolor="#6ff"/>
        </w:pict>
      </w:r>
      <w:r>
        <w:rPr>
          <w:noProof/>
          <w:lang w:eastAsia="es-CO"/>
        </w:rPr>
        <w:pict>
          <v:shape id="_x0000_s1073" type="#_x0000_t38" style="position:absolute;margin-left:317.6pt;margin-top:203.05pt;width:131.1pt;height:59.15pt;rotation:90;flip:x;z-index:251700224" o:connectortype="curved" adj="10800,110666,-69932" strokecolor="#6ff"/>
        </w:pict>
      </w:r>
      <w:r>
        <w:rPr>
          <w:noProof/>
          <w:lang w:eastAsia="es-CO"/>
        </w:rPr>
        <w:pict>
          <v:shape id="_x0000_s1082" type="#_x0000_t202" style="position:absolute;margin-left:313.8pt;margin-top:298.2pt;width:200.95pt;height:120.35pt;z-index:251706368" fillcolor="#ccc0d9 [1303]">
            <v:textbox>
              <w:txbxContent>
                <w:p w:rsidR="00580CE7" w:rsidRPr="005F551C" w:rsidRDefault="005F551C" w:rsidP="005F551C">
                  <w:pPr>
                    <w:jc w:val="center"/>
                    <w:rPr>
                      <w:rFonts w:ascii="Arial" w:hAnsi="Arial" w:cs="Arial"/>
                      <w:sz w:val="24"/>
                      <w:szCs w:val="24"/>
                    </w:rPr>
                  </w:pPr>
                  <w:r w:rsidRPr="005F551C">
                    <w:rPr>
                      <w:rFonts w:ascii="Arial" w:hAnsi="Arial" w:cs="Arial"/>
                      <w:sz w:val="24"/>
                      <w:szCs w:val="24"/>
                      <w:lang w:val="es-ES"/>
                    </w:rPr>
                    <w:t>La teoría de la evolución de Darwin se convirtió en una forma de justificación de las diferencias sociales y raciales. Aunque Darwin había dicho que era "absurdo hablar de que un animal fuera superior a otro"</w:t>
                  </w:r>
                </w:p>
              </w:txbxContent>
            </v:textbox>
          </v:shape>
        </w:pict>
      </w:r>
      <w:r>
        <w:rPr>
          <w:noProof/>
          <w:lang w:eastAsia="es-CO"/>
        </w:rPr>
        <w:pict>
          <v:shape id="_x0000_s1071" type="#_x0000_t38" style="position:absolute;margin-left:145.1pt;margin-top:167.1pt;width:74.15pt;height:73.1pt;rotation:180;flip:y;z-index:251698176" o:connectortype="curved" adj="10793,89547,-84521" strokecolor="#6ff"/>
        </w:pict>
      </w:r>
      <w:r>
        <w:rPr>
          <w:noProof/>
          <w:lang w:eastAsia="es-CO"/>
        </w:rPr>
        <w:pict>
          <v:shape id="_x0000_s1085" type="#_x0000_t202" style="position:absolute;margin-left:48.35pt;margin-top:240.2pt;width:254.7pt;height:116.05pt;z-index:251707392" fillcolor="#ccc0d9 [1303]">
            <v:textbox>
              <w:txbxContent>
                <w:p w:rsidR="005F551C" w:rsidRPr="005F551C" w:rsidRDefault="005F551C" w:rsidP="005F551C">
                  <w:pPr>
                    <w:jc w:val="center"/>
                    <w:rPr>
                      <w:rFonts w:ascii="Arial" w:hAnsi="Arial" w:cs="Arial"/>
                      <w:sz w:val="24"/>
                      <w:szCs w:val="24"/>
                    </w:rPr>
                  </w:pPr>
                  <w:r w:rsidRPr="005F551C">
                    <w:rPr>
                      <w:rFonts w:ascii="Arial" w:hAnsi="Arial" w:cs="Arial"/>
                      <w:sz w:val="24"/>
                      <w:szCs w:val="24"/>
                      <w:lang w:val="es-ES"/>
                    </w:rPr>
                    <w:t>La teoría de la selección natural, que establece el mecanismo del cambio evolutivo.</w:t>
                  </w:r>
                  <w:r>
                    <w:rPr>
                      <w:rFonts w:ascii="Arial" w:hAnsi="Arial" w:cs="Arial"/>
                      <w:sz w:val="24"/>
                      <w:szCs w:val="24"/>
                      <w:lang w:val="es-ES"/>
                    </w:rPr>
                    <w:t xml:space="preserve"> </w:t>
                  </w:r>
                  <w:r w:rsidRPr="005F551C">
                    <w:rPr>
                      <w:rStyle w:val="corchete-llamada1"/>
                      <w:rFonts w:ascii="Arial" w:hAnsi="Arial" w:cs="Arial"/>
                      <w:color w:val="0000FF"/>
                      <w:sz w:val="24"/>
                      <w:szCs w:val="24"/>
                      <w:vertAlign w:val="superscript"/>
                      <w:lang w:val="es-ES"/>
                    </w:rPr>
                    <w:t>[]</w:t>
                  </w:r>
                  <w:r w:rsidRPr="005F551C">
                    <w:rPr>
                      <w:rFonts w:ascii="Arial" w:hAnsi="Arial" w:cs="Arial"/>
                      <w:sz w:val="24"/>
                      <w:szCs w:val="24"/>
                      <w:lang w:val="es-ES"/>
                    </w:rPr>
                    <w:t>De este modo, Darwin pretendía resolver los dos grandes problemas de la historia natural: la unidad de tipo y las condiciones de existencia.</w:t>
                  </w:r>
                </w:p>
              </w:txbxContent>
            </v:textbox>
          </v:shape>
        </w:pict>
      </w:r>
    </w:p>
    <w:sectPr w:rsidR="00233670" w:rsidRPr="0048622B" w:rsidSect="0048622B">
      <w:pgSz w:w="15840" w:h="12240" w:orient="landscape"/>
      <w:pgMar w:top="1701"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76339"/>
    <w:multiLevelType w:val="hybridMultilevel"/>
    <w:tmpl w:val="09FEA18C"/>
    <w:lvl w:ilvl="0" w:tplc="CB7AB00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22C1931"/>
    <w:multiLevelType w:val="hybridMultilevel"/>
    <w:tmpl w:val="E886F790"/>
    <w:lvl w:ilvl="0" w:tplc="E24AD03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defaultTabStop w:val="708"/>
  <w:hyphenationZone w:val="425"/>
  <w:drawingGridHorizontalSpacing w:val="110"/>
  <w:displayHorizontalDrawingGridEvery w:val="2"/>
  <w:characterSpacingControl w:val="doNotCompress"/>
  <w:compat/>
  <w:rsids>
    <w:rsidRoot w:val="00605F8B"/>
    <w:rsid w:val="0002759B"/>
    <w:rsid w:val="00055047"/>
    <w:rsid w:val="00055A61"/>
    <w:rsid w:val="000A025D"/>
    <w:rsid w:val="001E5A3F"/>
    <w:rsid w:val="00233670"/>
    <w:rsid w:val="002C33AF"/>
    <w:rsid w:val="00313FE3"/>
    <w:rsid w:val="00412C7E"/>
    <w:rsid w:val="0048622B"/>
    <w:rsid w:val="00492FBF"/>
    <w:rsid w:val="004E7907"/>
    <w:rsid w:val="00580CE7"/>
    <w:rsid w:val="005B3656"/>
    <w:rsid w:val="005F2479"/>
    <w:rsid w:val="005F551C"/>
    <w:rsid w:val="00605F8B"/>
    <w:rsid w:val="0066223C"/>
    <w:rsid w:val="00671F1A"/>
    <w:rsid w:val="00697F84"/>
    <w:rsid w:val="006E5002"/>
    <w:rsid w:val="007A408F"/>
    <w:rsid w:val="007C7DE2"/>
    <w:rsid w:val="007D6D0D"/>
    <w:rsid w:val="009134D5"/>
    <w:rsid w:val="009240C4"/>
    <w:rsid w:val="00AE0EC5"/>
    <w:rsid w:val="00B84BBB"/>
    <w:rsid w:val="00C944FE"/>
    <w:rsid w:val="00D301C2"/>
    <w:rsid w:val="00D44421"/>
    <w:rsid w:val="00E23D24"/>
    <w:rsid w:val="00F203FB"/>
    <w:rsid w:val="00F81B0B"/>
    <w:rsid w:val="00FE533F"/>
    <w:rsid w:val="00FF39A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6ff,#6f6,#f06,#39f,#f60"/>
      <o:colormenu v:ext="edit" fillcolor="#00b050" strokecolor="#6ff"/>
    </o:shapedefaults>
    <o:shapelayout v:ext="edit">
      <o:idmap v:ext="edit" data="1"/>
      <o:rules v:ext="edit">
        <o:r id="V:Rule30" type="connector" idref="#_x0000_s1088"/>
        <o:r id="V:Rule31" type="connector" idref="#_x0000_s1093"/>
        <o:r id="V:Rule32" type="connector" idref="#_x0000_s1094"/>
        <o:r id="V:Rule33" type="connector" idref="#_x0000_s1032"/>
        <o:r id="V:Rule34" type="connector" idref="#_x0000_s1089"/>
        <o:r id="V:Rule35" type="connector" idref="#_x0000_s1053"/>
        <o:r id="V:Rule36" type="connector" idref="#_x0000_s1067"/>
        <o:r id="V:Rule37" type="connector" idref="#_x0000_s1042"/>
        <o:r id="V:Rule38" type="connector" idref="#_x0000_s1058"/>
        <o:r id="V:Rule39" type="connector" idref="#_x0000_s1029"/>
        <o:r id="V:Rule40" type="connector" idref="#_x0000_s1091"/>
        <o:r id="V:Rule41" type="connector" idref="#_x0000_s1090"/>
        <o:r id="V:Rule42" type="connector" idref="#_x0000_s1077"/>
        <o:r id="V:Rule43" type="connector" idref="#_x0000_s1069"/>
        <o:r id="V:Rule44" type="connector" idref="#_x0000_s1095"/>
        <o:r id="V:Rule45" type="connector" idref="#_x0000_s1027"/>
        <o:r id="V:Rule46" type="connector" idref="#_x0000_s1048"/>
        <o:r id="V:Rule47" type="connector" idref="#_x0000_s1052"/>
        <o:r id="V:Rule48" type="connector" idref="#_x0000_s1071"/>
        <o:r id="V:Rule49" type="connector" idref="#_x0000_s1030"/>
        <o:r id="V:Rule50" type="connector" idref="#_x0000_s1092"/>
        <o:r id="V:Rule51" type="connector" idref="#_x0000_s1046"/>
        <o:r id="V:Rule52" type="connector" idref="#_x0000_s1031"/>
        <o:r id="V:Rule53" type="connector" idref="#_x0000_s1059"/>
        <o:r id="V:Rule54" type="connector" idref="#_x0000_s1073"/>
        <o:r id="V:Rule55" type="connector" idref="#_x0000_s1045"/>
        <o:r id="V:Rule56" type="connector" idref="#_x0000_s1070"/>
        <o:r id="V:Rule57" type="connector" idref="#_x0000_s1054"/>
        <o:r id="V:Rule58"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67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6D0D"/>
    <w:pPr>
      <w:ind w:left="720"/>
      <w:contextualSpacing/>
    </w:pPr>
  </w:style>
  <w:style w:type="character" w:styleId="Hipervnculo">
    <w:name w:val="Hyperlink"/>
    <w:basedOn w:val="Fuentedeprrafopredeter"/>
    <w:uiPriority w:val="99"/>
    <w:semiHidden/>
    <w:unhideWhenUsed/>
    <w:rsid w:val="00055047"/>
    <w:rPr>
      <w:strike w:val="0"/>
      <w:dstrike w:val="0"/>
      <w:color w:val="0000FF"/>
      <w:u w:val="none"/>
      <w:effect w:val="none"/>
    </w:rPr>
  </w:style>
  <w:style w:type="character" w:customStyle="1" w:styleId="corchete-llamada1">
    <w:name w:val="corchete-llamada1"/>
    <w:basedOn w:val="Fuentedeprrafopredeter"/>
    <w:rsid w:val="00055047"/>
    <w:rPr>
      <w:vanish/>
      <w:webHidden w:val="0"/>
      <w:specVanish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harles_Darw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s.wikipedia.org/wiki/A%C3%B1os_193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Teor%C3%ADa" TargetMode="External"/><Relationship Id="rId11" Type="http://schemas.openxmlformats.org/officeDocument/2006/relationships/hyperlink" Target="http://es.wikipedia.org/wiki/Imperialismo" TargetMode="External"/><Relationship Id="rId5" Type="http://schemas.openxmlformats.org/officeDocument/2006/relationships/hyperlink" Target="http://es.wikipedia.org/wiki/Comunidad_cient%C3%ADfica" TargetMode="External"/><Relationship Id="rId10" Type="http://schemas.openxmlformats.org/officeDocument/2006/relationships/hyperlink" Target="http://es.wikipedia.org/wiki/Colonialismo" TargetMode="External"/><Relationship Id="rId4" Type="http://schemas.openxmlformats.org/officeDocument/2006/relationships/webSettings" Target="webSettings.xml"/><Relationship Id="rId9" Type="http://schemas.openxmlformats.org/officeDocument/2006/relationships/hyperlink" Target="http://es.wikipedia.org/wiki/Selecci%C3%B3n_natural" TargetMode="External"/></Relationships>
</file>

<file path=word/theme/theme1.xml><?xml version="1.0" encoding="utf-8"?>
<a:theme xmlns:a="http://schemas.openxmlformats.org/drawingml/2006/main" name="Tema de Office">
  <a:themeElements>
    <a:clrScheme name="Office">
      <a:dk1>
        <a:sysClr val="windowText" lastClr="3F4851"/>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1</Pages>
  <Words>13</Words>
  <Characters>73</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8</cp:revision>
  <dcterms:created xsi:type="dcterms:W3CDTF">2010-04-26T15:31:00Z</dcterms:created>
  <dcterms:modified xsi:type="dcterms:W3CDTF">2010-04-27T02:17:00Z</dcterms:modified>
</cp:coreProperties>
</file>